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1D299" w14:textId="3B915C1B" w:rsidR="00A864E9" w:rsidRDefault="00A864E9" w:rsidP="00992CD3">
      <w:pPr>
        <w:jc w:val="right"/>
      </w:pPr>
    </w:p>
    <w:p w14:paraId="3F4928D0" w14:textId="725BB806" w:rsidR="00671D58" w:rsidRPr="00E92DF4" w:rsidRDefault="00992CD3" w:rsidP="00E92DF4">
      <w:pPr>
        <w:pStyle w:val="Title"/>
      </w:pPr>
      <w:r w:rsidRPr="00E92DF4">
        <w:t>Instructor Guidelines</w:t>
      </w:r>
    </w:p>
    <w:p w14:paraId="43AFBC6F" w14:textId="7F42B9D3" w:rsidR="00992CD3" w:rsidRDefault="00992CD3">
      <w:pPr>
        <w:rPr>
          <w:rFonts w:ascii="Times New Roman" w:hAnsi="Times New Roman" w:cs="Times New Roman"/>
          <w:b/>
          <w:sz w:val="28"/>
          <w:szCs w:val="28"/>
        </w:rPr>
      </w:pPr>
      <w:r>
        <w:rPr>
          <w:rFonts w:ascii="Times New Roman" w:hAnsi="Times New Roman" w:cs="Times New Roman"/>
          <w:b/>
          <w:sz w:val="28"/>
          <w:szCs w:val="28"/>
        </w:rPr>
        <w:t>Iowa Licensure Renewal Credit Courses</w:t>
      </w:r>
    </w:p>
    <w:p w14:paraId="3DDFCD1D" w14:textId="26166F25" w:rsidR="00992CD3" w:rsidRDefault="00992CD3">
      <w:pPr>
        <w:rPr>
          <w:rFonts w:ascii="Times New Roman" w:hAnsi="Times New Roman" w:cs="Times New Roman"/>
          <w:b/>
          <w:sz w:val="28"/>
          <w:szCs w:val="28"/>
        </w:rPr>
      </w:pPr>
      <w:r>
        <w:rPr>
          <w:rFonts w:ascii="Times New Roman" w:hAnsi="Times New Roman" w:cs="Times New Roman"/>
          <w:b/>
          <w:sz w:val="28"/>
          <w:szCs w:val="28"/>
        </w:rPr>
        <w:t>Baker Teacher Leader Center</w:t>
      </w:r>
    </w:p>
    <w:p w14:paraId="45B2B7F1" w14:textId="77777777" w:rsidR="00992CD3" w:rsidRDefault="00992CD3">
      <w:pPr>
        <w:rPr>
          <w:rFonts w:ascii="Times New Roman" w:hAnsi="Times New Roman" w:cs="Times New Roman"/>
          <w:b/>
          <w:sz w:val="28"/>
          <w:szCs w:val="28"/>
        </w:rPr>
      </w:pPr>
    </w:p>
    <w:p w14:paraId="74AF96B1" w14:textId="77777777" w:rsidR="00671D58" w:rsidRPr="00CD3738" w:rsidRDefault="00671D58" w:rsidP="00CD3738">
      <w:pPr>
        <w:pStyle w:val="Heading2"/>
      </w:pPr>
      <w:r w:rsidRPr="00CD3738">
        <w:t>Course Development</w:t>
      </w:r>
    </w:p>
    <w:p w14:paraId="0F34EA0F" w14:textId="459BD65F" w:rsidR="00671D58" w:rsidRDefault="00671D58">
      <w:pPr>
        <w:rPr>
          <w:rFonts w:ascii="Times New Roman" w:hAnsi="Times New Roman" w:cs="Times New Roman"/>
        </w:rPr>
      </w:pPr>
      <w:r>
        <w:rPr>
          <w:rFonts w:ascii="Times New Roman" w:hAnsi="Times New Roman" w:cs="Times New Roman"/>
          <w:b/>
        </w:rPr>
        <w:t xml:space="preserve">Proposals: </w:t>
      </w:r>
      <w:r>
        <w:rPr>
          <w:rFonts w:ascii="Times New Roman" w:hAnsi="Times New Roman" w:cs="Times New Roman"/>
        </w:rPr>
        <w:t xml:space="preserve">All instructors must complete a course proposal template provided by the Baker Teacher Leader Center. This proposal template can be accessed </w:t>
      </w:r>
      <w:r w:rsidR="005429E8">
        <w:rPr>
          <w:rFonts w:ascii="Times New Roman" w:hAnsi="Times New Roman" w:cs="Times New Roman"/>
        </w:rPr>
        <w:t xml:space="preserve">on our professional development website, </w:t>
      </w:r>
      <w:hyperlink r:id="rId7" w:history="1">
        <w:r w:rsidR="005429E8" w:rsidRPr="005429E8">
          <w:rPr>
            <w:rStyle w:val="Hyperlink"/>
            <w:rFonts w:ascii="Times New Roman" w:hAnsi="Times New Roman" w:cs="Times New Roman"/>
          </w:rPr>
          <w:t>education.uiowa.edu/tlc/pd</w:t>
        </w:r>
      </w:hyperlink>
      <w:r w:rsidR="005429E8">
        <w:rPr>
          <w:rFonts w:ascii="Times New Roman" w:hAnsi="Times New Roman" w:cs="Times New Roman"/>
        </w:rPr>
        <w:t xml:space="preserve"> or in person at the Baker Teacher Leader Center in the College of Education at the University of Iowa. </w:t>
      </w:r>
      <w:r w:rsidR="00A076E2">
        <w:rPr>
          <w:rFonts w:ascii="Times New Roman" w:hAnsi="Times New Roman" w:cs="Times New Roman"/>
        </w:rPr>
        <w:t xml:space="preserve">Please email the completed course proposal to Dr. Kari Vogelgesang, </w:t>
      </w:r>
      <w:hyperlink r:id="rId8" w:history="1">
        <w:r w:rsidR="00A076E2" w:rsidRPr="003D34FD">
          <w:rPr>
            <w:rStyle w:val="Hyperlink"/>
            <w:rFonts w:ascii="Times New Roman" w:hAnsi="Times New Roman" w:cs="Times New Roman"/>
          </w:rPr>
          <w:t>kari-vogelgesang@uiowa.edu</w:t>
        </w:r>
      </w:hyperlink>
      <w:r w:rsidR="00A076E2">
        <w:rPr>
          <w:rFonts w:ascii="Times New Roman" w:hAnsi="Times New Roman" w:cs="Times New Roman"/>
        </w:rPr>
        <w:t xml:space="preserve">. </w:t>
      </w:r>
      <w:r>
        <w:rPr>
          <w:rFonts w:ascii="Times New Roman" w:hAnsi="Times New Roman" w:cs="Times New Roman"/>
        </w:rPr>
        <w:t xml:space="preserve">This proposal will be sent to the Iowa Board of Educational Examiners (BOEE) for course and credit approval. Once the course has been approved, the Baker Teacher Leader staff will </w:t>
      </w:r>
      <w:r w:rsidR="00A076E2">
        <w:rPr>
          <w:rFonts w:ascii="Times New Roman" w:hAnsi="Times New Roman" w:cs="Times New Roman"/>
        </w:rPr>
        <w:t>upload the course information to</w:t>
      </w:r>
      <w:r>
        <w:rPr>
          <w:rFonts w:ascii="Times New Roman" w:hAnsi="Times New Roman" w:cs="Times New Roman"/>
        </w:rPr>
        <w:t xml:space="preserve"> our online registration system. </w:t>
      </w:r>
    </w:p>
    <w:p w14:paraId="7C03E855" w14:textId="77777777" w:rsidR="00671D58" w:rsidRDefault="00671D58">
      <w:pPr>
        <w:rPr>
          <w:rFonts w:ascii="Times New Roman" w:hAnsi="Times New Roman" w:cs="Times New Roman"/>
          <w:b/>
        </w:rPr>
      </w:pPr>
    </w:p>
    <w:p w14:paraId="3CF50F7F" w14:textId="71263D7E" w:rsidR="00671D58" w:rsidRPr="00842216" w:rsidRDefault="003A536B" w:rsidP="00CD3738">
      <w:pPr>
        <w:pStyle w:val="Heading2"/>
      </w:pPr>
      <w:r w:rsidRPr="00842216">
        <w:t>Credit Options</w:t>
      </w:r>
    </w:p>
    <w:p w14:paraId="6311ECDA" w14:textId="0EF6FE5C" w:rsidR="003A536B" w:rsidRDefault="003A536B">
      <w:pPr>
        <w:rPr>
          <w:rFonts w:ascii="Times New Roman" w:hAnsi="Times New Roman" w:cs="Times New Roman"/>
        </w:rPr>
      </w:pPr>
      <w:r>
        <w:rPr>
          <w:rFonts w:ascii="Times New Roman" w:hAnsi="Times New Roman" w:cs="Times New Roman"/>
          <w:b/>
        </w:rPr>
        <w:t>Iowa Licensure Renewal Units</w:t>
      </w:r>
      <w:r w:rsidR="00731B17">
        <w:rPr>
          <w:rFonts w:ascii="Times New Roman" w:hAnsi="Times New Roman" w:cs="Times New Roman"/>
          <w:b/>
        </w:rPr>
        <w:t xml:space="preserve"> (ILRU)</w:t>
      </w:r>
      <w:r>
        <w:rPr>
          <w:rFonts w:ascii="Times New Roman" w:hAnsi="Times New Roman" w:cs="Times New Roman"/>
          <w:b/>
        </w:rPr>
        <w:t>:</w:t>
      </w:r>
      <w:r w:rsidR="00731B17">
        <w:rPr>
          <w:rFonts w:ascii="Times New Roman" w:hAnsi="Times New Roman" w:cs="Times New Roman"/>
          <w:b/>
        </w:rPr>
        <w:t xml:space="preserve"> </w:t>
      </w:r>
      <w:r w:rsidR="00731B17">
        <w:rPr>
          <w:rFonts w:ascii="Times New Roman" w:hAnsi="Times New Roman" w:cs="Times New Roman"/>
        </w:rPr>
        <w:t>Approval for one licensure renewal unit requires a cou</w:t>
      </w:r>
      <w:r w:rsidR="007C39A5">
        <w:rPr>
          <w:rFonts w:ascii="Times New Roman" w:hAnsi="Times New Roman" w:cs="Times New Roman"/>
        </w:rPr>
        <w:t>rse to include 15 contact hours. For two renewal units, the course must include at least 30 contact hours. These contact hours can be offered virtually or face-to-face. Attendance at all class times is exp</w:t>
      </w:r>
      <w:r w:rsidR="00B80429">
        <w:rPr>
          <w:rFonts w:ascii="Times New Roman" w:hAnsi="Times New Roman" w:cs="Times New Roman"/>
        </w:rPr>
        <w:t>ected. C</w:t>
      </w:r>
      <w:r w:rsidR="007C39A5">
        <w:rPr>
          <w:rFonts w:ascii="Times New Roman" w:hAnsi="Times New Roman" w:cs="Times New Roman"/>
        </w:rPr>
        <w:t xml:space="preserve">ourse instructors are required to notify the Baker Teacher Leader Center if a participant is absent or does not successfully complete a course. </w:t>
      </w:r>
    </w:p>
    <w:p w14:paraId="1FE85665" w14:textId="77777777" w:rsidR="007C39A5" w:rsidRDefault="007C39A5">
      <w:pPr>
        <w:rPr>
          <w:rFonts w:ascii="Times New Roman" w:hAnsi="Times New Roman" w:cs="Times New Roman"/>
        </w:rPr>
      </w:pPr>
    </w:p>
    <w:p w14:paraId="2F471EF5" w14:textId="271799CF" w:rsidR="007C39A5" w:rsidRDefault="007C39A5">
      <w:pPr>
        <w:rPr>
          <w:rFonts w:ascii="Times New Roman" w:hAnsi="Times New Roman" w:cs="Times New Roman"/>
        </w:rPr>
      </w:pPr>
      <w:r w:rsidRPr="00BC16C7">
        <w:rPr>
          <w:rFonts w:ascii="Times New Roman" w:hAnsi="Times New Roman" w:cs="Times New Roman"/>
          <w:b/>
        </w:rPr>
        <w:t xml:space="preserve">Graduate Credit: </w:t>
      </w:r>
      <w:r w:rsidR="00B80429" w:rsidRPr="00BC16C7">
        <w:rPr>
          <w:rFonts w:ascii="Times New Roman" w:hAnsi="Times New Roman" w:cs="Times New Roman"/>
        </w:rPr>
        <w:t xml:space="preserve">Approval for </w:t>
      </w:r>
      <w:r w:rsidR="002255FF" w:rsidRPr="00BC16C7">
        <w:rPr>
          <w:rFonts w:ascii="Times New Roman" w:hAnsi="Times New Roman" w:cs="Times New Roman"/>
        </w:rPr>
        <w:t xml:space="preserve">UI </w:t>
      </w:r>
      <w:r w:rsidR="00B80429" w:rsidRPr="00BC16C7">
        <w:rPr>
          <w:rFonts w:ascii="Times New Roman" w:hAnsi="Times New Roman" w:cs="Times New Roman"/>
        </w:rPr>
        <w:t xml:space="preserve">graduate credit </w:t>
      </w:r>
      <w:r w:rsidR="002255FF" w:rsidRPr="00BC16C7">
        <w:rPr>
          <w:rFonts w:ascii="Times New Roman" w:hAnsi="Times New Roman" w:cs="Times New Roman"/>
        </w:rPr>
        <w:t xml:space="preserve">is processed </w:t>
      </w:r>
      <w:r w:rsidR="00165151">
        <w:rPr>
          <w:rFonts w:ascii="Times New Roman" w:hAnsi="Times New Roman" w:cs="Times New Roman"/>
        </w:rPr>
        <w:t>through the Graduate College</w:t>
      </w:r>
      <w:r w:rsidR="002255FF" w:rsidRPr="00BC16C7">
        <w:rPr>
          <w:rFonts w:ascii="Times New Roman" w:hAnsi="Times New Roman" w:cs="Times New Roman"/>
        </w:rPr>
        <w:t xml:space="preserve">. </w:t>
      </w:r>
      <w:r w:rsidR="00165151">
        <w:rPr>
          <w:rFonts w:ascii="Times New Roman" w:hAnsi="Times New Roman" w:cs="Times New Roman"/>
        </w:rPr>
        <w:t xml:space="preserve">To obtain graduate credit approval for a course, please contact Bobbie Bevins at, </w:t>
      </w:r>
      <w:hyperlink r:id="rId9" w:history="1">
        <w:r w:rsidR="00165151" w:rsidRPr="00067B8E">
          <w:rPr>
            <w:rStyle w:val="Hyperlink"/>
            <w:rFonts w:ascii="Times New Roman" w:hAnsi="Times New Roman" w:cs="Times New Roman"/>
          </w:rPr>
          <w:t>bobbie-bevins@uiowa.edu</w:t>
        </w:r>
      </w:hyperlink>
      <w:r w:rsidR="00165151">
        <w:rPr>
          <w:rFonts w:ascii="Times New Roman" w:hAnsi="Times New Roman" w:cs="Times New Roman"/>
        </w:rPr>
        <w:t xml:space="preserve">. </w:t>
      </w:r>
      <w:r w:rsidR="002255FF" w:rsidRPr="00BC16C7">
        <w:rPr>
          <w:rFonts w:ascii="Times New Roman" w:hAnsi="Times New Roman" w:cs="Times New Roman"/>
        </w:rPr>
        <w:t>If you are interested in obtaining approval for graduate credit, please make sure to indicate this on the proposal form.</w:t>
      </w:r>
      <w:r w:rsidR="002255FF">
        <w:rPr>
          <w:rFonts w:ascii="Times New Roman" w:hAnsi="Times New Roman" w:cs="Times New Roman"/>
        </w:rPr>
        <w:t xml:space="preserve"> </w:t>
      </w:r>
    </w:p>
    <w:p w14:paraId="3B453531" w14:textId="77777777" w:rsidR="002255FF" w:rsidRDefault="002255FF">
      <w:pPr>
        <w:rPr>
          <w:rFonts w:ascii="Times New Roman" w:hAnsi="Times New Roman" w:cs="Times New Roman"/>
        </w:rPr>
      </w:pPr>
    </w:p>
    <w:p w14:paraId="69166A19" w14:textId="225DE1B1" w:rsidR="002255FF" w:rsidRPr="00842216" w:rsidRDefault="002255FF" w:rsidP="00CD3738">
      <w:pPr>
        <w:pStyle w:val="Heading2"/>
      </w:pPr>
      <w:r w:rsidRPr="00842216">
        <w:t xml:space="preserve">Instructor Responsibilities </w:t>
      </w:r>
    </w:p>
    <w:p w14:paraId="06A7FA87" w14:textId="34ECA922" w:rsidR="002255FF" w:rsidRPr="002255FF" w:rsidRDefault="002255FF" w:rsidP="002255FF">
      <w:pPr>
        <w:pStyle w:val="ListParagraph"/>
        <w:numPr>
          <w:ilvl w:val="0"/>
          <w:numId w:val="1"/>
        </w:numPr>
        <w:rPr>
          <w:rFonts w:ascii="Times New Roman" w:hAnsi="Times New Roman" w:cs="Times New Roman"/>
          <w:b/>
          <w:u w:val="single"/>
        </w:rPr>
      </w:pPr>
      <w:r>
        <w:rPr>
          <w:rFonts w:ascii="Times New Roman" w:hAnsi="Times New Roman" w:cs="Times New Roman"/>
        </w:rPr>
        <w:t>Complete course proposals</w:t>
      </w:r>
      <w:r w:rsidR="00606653">
        <w:rPr>
          <w:rFonts w:ascii="Times New Roman" w:hAnsi="Times New Roman" w:cs="Times New Roman"/>
        </w:rPr>
        <w:t>.</w:t>
      </w:r>
    </w:p>
    <w:p w14:paraId="410576B0" w14:textId="76215038" w:rsidR="002255FF" w:rsidRPr="00CE4A82" w:rsidRDefault="002255FF" w:rsidP="002255FF">
      <w:pPr>
        <w:pStyle w:val="ListParagraph"/>
        <w:numPr>
          <w:ilvl w:val="0"/>
          <w:numId w:val="1"/>
        </w:numPr>
        <w:rPr>
          <w:rFonts w:ascii="Times New Roman" w:hAnsi="Times New Roman" w:cs="Times New Roman"/>
          <w:b/>
          <w:u w:val="single"/>
        </w:rPr>
      </w:pPr>
      <w:r>
        <w:rPr>
          <w:rFonts w:ascii="Times New Roman" w:hAnsi="Times New Roman" w:cs="Times New Roman"/>
        </w:rPr>
        <w:t>Provide registration links to participants</w:t>
      </w:r>
      <w:r w:rsidR="00606653">
        <w:rPr>
          <w:rFonts w:ascii="Times New Roman" w:hAnsi="Times New Roman" w:cs="Times New Roman"/>
        </w:rPr>
        <w:t>.</w:t>
      </w:r>
    </w:p>
    <w:p w14:paraId="5B8BE3D0" w14:textId="12C17155" w:rsidR="00CE4A82" w:rsidRPr="00CE4A82" w:rsidRDefault="00CE4A82" w:rsidP="00CE4A82">
      <w:pPr>
        <w:pStyle w:val="ListParagraph"/>
        <w:numPr>
          <w:ilvl w:val="0"/>
          <w:numId w:val="1"/>
        </w:numPr>
        <w:rPr>
          <w:rFonts w:ascii="Times New Roman" w:hAnsi="Times New Roman" w:cs="Times New Roman"/>
          <w:b/>
          <w:u w:val="single"/>
        </w:rPr>
      </w:pPr>
      <w:r>
        <w:rPr>
          <w:rFonts w:ascii="Times New Roman" w:hAnsi="Times New Roman" w:cs="Times New Roman"/>
        </w:rPr>
        <w:t xml:space="preserve">Notify the Baker Teacher Leader Center of any changes to the course syllabus, course dates and times. </w:t>
      </w:r>
    </w:p>
    <w:p w14:paraId="5A823D10" w14:textId="43E9CFB6" w:rsidR="00CE4A82" w:rsidRPr="00CE4A82" w:rsidRDefault="00CE4A82" w:rsidP="00CE4A82">
      <w:pPr>
        <w:pStyle w:val="ListParagraph"/>
        <w:numPr>
          <w:ilvl w:val="0"/>
          <w:numId w:val="1"/>
        </w:numPr>
        <w:rPr>
          <w:rFonts w:ascii="Times New Roman" w:hAnsi="Times New Roman" w:cs="Times New Roman"/>
          <w:color w:val="000000" w:themeColor="text1"/>
        </w:rPr>
      </w:pPr>
      <w:r w:rsidRPr="00CE4A82">
        <w:rPr>
          <w:rFonts w:ascii="Times New Roman" w:hAnsi="Times New Roman" w:cs="Times New Roman"/>
          <w:color w:val="000000" w:themeColor="text1"/>
        </w:rPr>
        <w:t xml:space="preserve">Charges for required materials: texts, lab fees, additional materials, etc. should be advertised in the course description and will be paid along with registration fees. </w:t>
      </w:r>
    </w:p>
    <w:p w14:paraId="01F5B29A" w14:textId="414275D5" w:rsidR="002255FF" w:rsidRPr="00CE4A82" w:rsidRDefault="00606653" w:rsidP="002255FF">
      <w:pPr>
        <w:pStyle w:val="ListParagraph"/>
        <w:numPr>
          <w:ilvl w:val="0"/>
          <w:numId w:val="1"/>
        </w:numPr>
        <w:rPr>
          <w:rFonts w:ascii="Times New Roman" w:hAnsi="Times New Roman" w:cs="Times New Roman"/>
          <w:b/>
          <w:u w:val="single"/>
        </w:rPr>
      </w:pPr>
      <w:r>
        <w:rPr>
          <w:rFonts w:ascii="Times New Roman" w:hAnsi="Times New Roman" w:cs="Times New Roman"/>
        </w:rPr>
        <w:t>Within 1 week after the completion of the course, report to the Baker Teacher Leader Center accurate attendance records – an attendance roster, taken from our registration website will be provided to the instructor prior to the start of each course.</w:t>
      </w:r>
    </w:p>
    <w:p w14:paraId="770F707F" w14:textId="77777777" w:rsidR="00606653" w:rsidRDefault="00606653" w:rsidP="00606653">
      <w:pPr>
        <w:rPr>
          <w:rFonts w:ascii="Times New Roman" w:hAnsi="Times New Roman" w:cs="Times New Roman"/>
          <w:b/>
          <w:u w:val="single"/>
        </w:rPr>
      </w:pPr>
    </w:p>
    <w:p w14:paraId="03587A2F" w14:textId="563737F9" w:rsidR="00606653" w:rsidRPr="00842216" w:rsidRDefault="00606653" w:rsidP="00CD3738">
      <w:pPr>
        <w:pStyle w:val="Heading2"/>
      </w:pPr>
      <w:r w:rsidRPr="00842216">
        <w:t>Registration</w:t>
      </w:r>
    </w:p>
    <w:p w14:paraId="74540455" w14:textId="4CE8D82E" w:rsidR="00606653" w:rsidRDefault="00606653" w:rsidP="00606653">
      <w:pPr>
        <w:rPr>
          <w:rFonts w:ascii="Times New Roman" w:hAnsi="Times New Roman" w:cs="Times New Roman"/>
        </w:rPr>
      </w:pPr>
      <w:r>
        <w:rPr>
          <w:rFonts w:ascii="Times New Roman" w:hAnsi="Times New Roman" w:cs="Times New Roman"/>
          <w:b/>
        </w:rPr>
        <w:t xml:space="preserve">Online Registration: </w:t>
      </w:r>
      <w:r w:rsidR="005E2994">
        <w:rPr>
          <w:rFonts w:ascii="Times New Roman" w:hAnsi="Times New Roman" w:cs="Times New Roman"/>
        </w:rPr>
        <w:t>Participants are required</w:t>
      </w:r>
      <w:r>
        <w:rPr>
          <w:rFonts w:ascii="Times New Roman" w:hAnsi="Times New Roman" w:cs="Times New Roman"/>
        </w:rPr>
        <w:t xml:space="preserve"> to register online, </w:t>
      </w:r>
      <w:hyperlink r:id="rId10" w:history="1">
        <w:r w:rsidRPr="00606653">
          <w:rPr>
            <w:rStyle w:val="Hyperlink"/>
            <w:rFonts w:ascii="Times New Roman" w:hAnsi="Times New Roman" w:cs="Times New Roman"/>
          </w:rPr>
          <w:t>education.uiowa.edu/</w:t>
        </w:r>
        <w:proofErr w:type="spellStart"/>
        <w:r w:rsidRPr="00606653">
          <w:rPr>
            <w:rStyle w:val="Hyperlink"/>
            <w:rFonts w:ascii="Times New Roman" w:hAnsi="Times New Roman" w:cs="Times New Roman"/>
          </w:rPr>
          <w:t>tlc</w:t>
        </w:r>
        <w:proofErr w:type="spellEnd"/>
        <w:r w:rsidRPr="00606653">
          <w:rPr>
            <w:rStyle w:val="Hyperlink"/>
            <w:rFonts w:ascii="Times New Roman" w:hAnsi="Times New Roman" w:cs="Times New Roman"/>
          </w:rPr>
          <w:t>/</w:t>
        </w:r>
        <w:proofErr w:type="spellStart"/>
        <w:r w:rsidRPr="00606653">
          <w:rPr>
            <w:rStyle w:val="Hyperlink"/>
            <w:rFonts w:ascii="Times New Roman" w:hAnsi="Times New Roman" w:cs="Times New Roman"/>
          </w:rPr>
          <w:t>pd</w:t>
        </w:r>
        <w:proofErr w:type="spellEnd"/>
      </w:hyperlink>
      <w:r>
        <w:rPr>
          <w:rFonts w:ascii="Times New Roman" w:hAnsi="Times New Roman" w:cs="Times New Roman"/>
        </w:rPr>
        <w:t xml:space="preserve"> prior to the start of each course. </w:t>
      </w:r>
    </w:p>
    <w:p w14:paraId="7D0634D8" w14:textId="77777777" w:rsidR="00606653" w:rsidRDefault="00606653" w:rsidP="00606653">
      <w:pPr>
        <w:rPr>
          <w:rFonts w:ascii="Times New Roman" w:hAnsi="Times New Roman" w:cs="Times New Roman"/>
        </w:rPr>
      </w:pPr>
    </w:p>
    <w:p w14:paraId="722640DF" w14:textId="41A7A9C0" w:rsidR="00606653" w:rsidRDefault="00606653" w:rsidP="00606653">
      <w:pPr>
        <w:rPr>
          <w:rFonts w:ascii="Times New Roman" w:hAnsi="Times New Roman" w:cs="Times New Roman"/>
        </w:rPr>
      </w:pPr>
      <w:r>
        <w:rPr>
          <w:rFonts w:ascii="Times New Roman" w:hAnsi="Times New Roman" w:cs="Times New Roman"/>
          <w:b/>
        </w:rPr>
        <w:lastRenderedPageBreak/>
        <w:t xml:space="preserve">On-Site Registration: </w:t>
      </w:r>
      <w:r w:rsidR="00013CB8">
        <w:rPr>
          <w:rFonts w:ascii="Times New Roman" w:hAnsi="Times New Roman" w:cs="Times New Roman"/>
        </w:rPr>
        <w:t>If a participant</w:t>
      </w:r>
      <w:r>
        <w:rPr>
          <w:rFonts w:ascii="Times New Roman" w:hAnsi="Times New Roman" w:cs="Times New Roman"/>
        </w:rPr>
        <w:t xml:space="preserve"> chooses to pay</w:t>
      </w:r>
      <w:r w:rsidR="00013CB8">
        <w:rPr>
          <w:rFonts w:ascii="Times New Roman" w:hAnsi="Times New Roman" w:cs="Times New Roman"/>
        </w:rPr>
        <w:t xml:space="preserve"> for ILRU credit after the start of a course,</w:t>
      </w:r>
      <w:r>
        <w:rPr>
          <w:rFonts w:ascii="Times New Roman" w:hAnsi="Times New Roman" w:cs="Times New Roman"/>
        </w:rPr>
        <w:t xml:space="preserve"> they are allowed to register </w:t>
      </w:r>
      <w:r w:rsidR="00013CB8">
        <w:rPr>
          <w:rFonts w:ascii="Times New Roman" w:hAnsi="Times New Roman" w:cs="Times New Roman"/>
        </w:rPr>
        <w:t xml:space="preserve">electronically for the credit after the first day of class, but </w:t>
      </w:r>
      <w:r w:rsidR="008A77D3">
        <w:rPr>
          <w:rFonts w:ascii="Times New Roman" w:hAnsi="Times New Roman" w:cs="Times New Roman"/>
        </w:rPr>
        <w:t>no later than 2</w:t>
      </w:r>
      <w:r w:rsidR="00DA1FB2">
        <w:rPr>
          <w:rFonts w:ascii="Times New Roman" w:hAnsi="Times New Roman" w:cs="Times New Roman"/>
        </w:rPr>
        <w:t xml:space="preserve"> </w:t>
      </w:r>
      <w:r w:rsidR="00013CB8">
        <w:rPr>
          <w:rFonts w:ascii="Times New Roman" w:hAnsi="Times New Roman" w:cs="Times New Roman"/>
        </w:rPr>
        <w:t xml:space="preserve">week after the last session of the course. </w:t>
      </w:r>
      <w:r w:rsidR="00D718CB">
        <w:rPr>
          <w:rFonts w:ascii="Times New Roman" w:hAnsi="Times New Roman" w:cs="Times New Roman"/>
        </w:rPr>
        <w:t xml:space="preserve">Participants may need to contact the Baker Teacher Leader Center, </w:t>
      </w:r>
      <w:hyperlink r:id="rId11" w:history="1">
        <w:r w:rsidR="00D718CB" w:rsidRPr="00EC67EF">
          <w:rPr>
            <w:rStyle w:val="Hyperlink"/>
            <w:rFonts w:ascii="Times New Roman" w:hAnsi="Times New Roman" w:cs="Times New Roman"/>
          </w:rPr>
          <w:t>tlc@uiowa.edu</w:t>
        </w:r>
      </w:hyperlink>
      <w:r w:rsidR="00D718CB">
        <w:rPr>
          <w:rFonts w:ascii="Times New Roman" w:hAnsi="Times New Roman" w:cs="Times New Roman"/>
        </w:rPr>
        <w:t xml:space="preserve">, to have the course reopened for registration. </w:t>
      </w:r>
    </w:p>
    <w:p w14:paraId="23B8D68E" w14:textId="77777777" w:rsidR="00013CB8" w:rsidRDefault="00013CB8" w:rsidP="00606653">
      <w:pPr>
        <w:rPr>
          <w:rFonts w:ascii="Times New Roman" w:hAnsi="Times New Roman" w:cs="Times New Roman"/>
        </w:rPr>
      </w:pPr>
    </w:p>
    <w:p w14:paraId="050BD3AA" w14:textId="664D0AFA" w:rsidR="00013CB8" w:rsidRDefault="00013CB8" w:rsidP="00606653">
      <w:pPr>
        <w:rPr>
          <w:rFonts w:ascii="Times New Roman" w:hAnsi="Times New Roman" w:cs="Times New Roman"/>
          <w:color w:val="000000" w:themeColor="text1"/>
        </w:rPr>
      </w:pPr>
      <w:r>
        <w:rPr>
          <w:rFonts w:ascii="Times New Roman" w:hAnsi="Times New Roman" w:cs="Times New Roman"/>
          <w:b/>
        </w:rPr>
        <w:t xml:space="preserve">Withdrawing from a course: </w:t>
      </w:r>
      <w:r>
        <w:rPr>
          <w:rFonts w:ascii="Times New Roman" w:hAnsi="Times New Roman" w:cs="Times New Roman"/>
        </w:rPr>
        <w:t xml:space="preserve">To request a refund due to an unforeseen </w:t>
      </w:r>
      <w:r w:rsidR="0017733E">
        <w:rPr>
          <w:rFonts w:ascii="Times New Roman" w:hAnsi="Times New Roman" w:cs="Times New Roman"/>
        </w:rPr>
        <w:t>conflict with a course, participants</w:t>
      </w:r>
      <w:r>
        <w:rPr>
          <w:rFonts w:ascii="Times New Roman" w:hAnsi="Times New Roman" w:cs="Times New Roman"/>
        </w:rPr>
        <w:t xml:space="preserve"> must contact the </w:t>
      </w:r>
      <w:r w:rsidR="009C27E1">
        <w:rPr>
          <w:rFonts w:ascii="Times New Roman" w:hAnsi="Times New Roman" w:cs="Times New Roman"/>
        </w:rPr>
        <w:t xml:space="preserve">Baker Teacher Leader Center, </w:t>
      </w:r>
      <w:hyperlink r:id="rId12" w:history="1">
        <w:r w:rsidR="00FF18F8" w:rsidRPr="003D34FD">
          <w:rPr>
            <w:rStyle w:val="Hyperlink"/>
            <w:rFonts w:ascii="Times New Roman" w:hAnsi="Times New Roman" w:cs="Times New Roman"/>
          </w:rPr>
          <w:t>tlc@uiowa.edu</w:t>
        </w:r>
      </w:hyperlink>
      <w:r w:rsidR="00FF18F8">
        <w:rPr>
          <w:rFonts w:ascii="Times New Roman" w:hAnsi="Times New Roman" w:cs="Times New Roman"/>
          <w:color w:val="000000" w:themeColor="text1"/>
        </w:rPr>
        <w:t xml:space="preserve">, </w:t>
      </w:r>
      <w:r w:rsidR="008A77D3">
        <w:rPr>
          <w:rFonts w:ascii="Times New Roman" w:hAnsi="Times New Roman" w:cs="Times New Roman"/>
          <w:color w:val="000000" w:themeColor="text1"/>
        </w:rPr>
        <w:t>319-335-6412</w:t>
      </w:r>
      <w:r w:rsidR="00E35771">
        <w:rPr>
          <w:rFonts w:ascii="Times New Roman" w:hAnsi="Times New Roman" w:cs="Times New Roman"/>
          <w:color w:val="000000" w:themeColor="text1"/>
        </w:rPr>
        <w:t xml:space="preserve">. </w:t>
      </w:r>
    </w:p>
    <w:p w14:paraId="26E5CDA2" w14:textId="77777777" w:rsidR="00E35771" w:rsidRDefault="00E35771" w:rsidP="00606653">
      <w:pPr>
        <w:rPr>
          <w:rFonts w:ascii="Times New Roman" w:hAnsi="Times New Roman" w:cs="Times New Roman"/>
          <w:color w:val="000000" w:themeColor="text1"/>
        </w:rPr>
      </w:pPr>
    </w:p>
    <w:p w14:paraId="1E56620E" w14:textId="12103130" w:rsidR="00E35771" w:rsidRPr="00842216" w:rsidRDefault="00E35771" w:rsidP="00CD3738">
      <w:pPr>
        <w:pStyle w:val="Heading2"/>
      </w:pPr>
      <w:r w:rsidRPr="00842216">
        <w:t>Instructor payment</w:t>
      </w:r>
      <w:r w:rsidR="008C0C07">
        <w:t xml:space="preserve"> – UI Faculty </w:t>
      </w:r>
    </w:p>
    <w:p w14:paraId="5733C463" w14:textId="77777777" w:rsidR="0099417C" w:rsidRDefault="0099417C" w:rsidP="00606653">
      <w:pPr>
        <w:rPr>
          <w:rFonts w:ascii="Times New Roman" w:hAnsi="Times New Roman" w:cs="Times New Roman"/>
          <w:b/>
          <w:color w:val="000000" w:themeColor="text1"/>
          <w:u w:val="single"/>
        </w:rPr>
      </w:pPr>
    </w:p>
    <w:p w14:paraId="05F4A690" w14:textId="4400CBD4" w:rsidR="008027E4" w:rsidRDefault="00A12389" w:rsidP="00E11ACE">
      <w:pPr>
        <w:rPr>
          <w:rFonts w:ascii="Times New Roman" w:hAnsi="Times New Roman" w:cs="Times New Roman"/>
          <w:color w:val="000000" w:themeColor="text1"/>
        </w:rPr>
      </w:pPr>
      <w:r>
        <w:rPr>
          <w:rFonts w:ascii="Times New Roman" w:hAnsi="Times New Roman" w:cs="Times New Roman"/>
          <w:color w:val="000000" w:themeColor="text1"/>
        </w:rPr>
        <w:t xml:space="preserve">Instructors </w:t>
      </w:r>
      <w:r w:rsidR="00992CD3">
        <w:rPr>
          <w:rFonts w:ascii="Times New Roman" w:hAnsi="Times New Roman" w:cs="Times New Roman"/>
          <w:color w:val="000000" w:themeColor="text1"/>
        </w:rPr>
        <w:t>set the price for their course, however, to cover the expenses associated with the Iowa Licensure Renewal Program, the Bak</w:t>
      </w:r>
      <w:r w:rsidR="008027E4">
        <w:rPr>
          <w:rFonts w:ascii="Times New Roman" w:hAnsi="Times New Roman" w:cs="Times New Roman"/>
          <w:color w:val="000000" w:themeColor="text1"/>
        </w:rPr>
        <w:t>er Teacher Leader Center keeps the first</w:t>
      </w:r>
      <w:r w:rsidR="00992CD3">
        <w:rPr>
          <w:rFonts w:ascii="Times New Roman" w:hAnsi="Times New Roman" w:cs="Times New Roman"/>
          <w:color w:val="000000" w:themeColor="text1"/>
        </w:rPr>
        <w:t xml:space="preserve"> $50 per </w:t>
      </w:r>
      <w:r w:rsidR="005226A0">
        <w:rPr>
          <w:rFonts w:ascii="Times New Roman" w:hAnsi="Times New Roman" w:cs="Times New Roman"/>
          <w:color w:val="000000" w:themeColor="text1"/>
        </w:rPr>
        <w:t xml:space="preserve">credit, per </w:t>
      </w:r>
      <w:r w:rsidR="00992CD3">
        <w:rPr>
          <w:rFonts w:ascii="Times New Roman" w:hAnsi="Times New Roman" w:cs="Times New Roman"/>
          <w:color w:val="000000" w:themeColor="text1"/>
        </w:rPr>
        <w:t xml:space="preserve">participant. </w:t>
      </w:r>
      <w:r w:rsidR="008027E4">
        <w:rPr>
          <w:rFonts w:ascii="Times New Roman" w:hAnsi="Times New Roman" w:cs="Times New Roman"/>
          <w:color w:val="000000" w:themeColor="text1"/>
        </w:rPr>
        <w:t xml:space="preserve">If you choose to charge beyond the $50 minimum, the remaining funds will be deposited into an expense account for you or your department to use towards, travel, etc. Please contact </w:t>
      </w:r>
      <w:hyperlink r:id="rId13" w:history="1">
        <w:r w:rsidR="008027E4" w:rsidRPr="008027E4">
          <w:rPr>
            <w:rStyle w:val="Hyperlink"/>
            <w:rFonts w:ascii="Times New Roman" w:hAnsi="Times New Roman" w:cs="Times New Roman"/>
          </w:rPr>
          <w:t>Emily Campbell</w:t>
        </w:r>
      </w:hyperlink>
      <w:r w:rsidR="008027E4">
        <w:rPr>
          <w:rFonts w:ascii="Times New Roman" w:hAnsi="Times New Roman" w:cs="Times New Roman"/>
          <w:color w:val="000000" w:themeColor="text1"/>
        </w:rPr>
        <w:t xml:space="preserve"> to discuss details as to how you can use these funds. </w:t>
      </w:r>
    </w:p>
    <w:p w14:paraId="313ACA29" w14:textId="77777777" w:rsidR="008027E4" w:rsidRDefault="008027E4" w:rsidP="00E11ACE">
      <w:pPr>
        <w:rPr>
          <w:rFonts w:ascii="Times New Roman" w:hAnsi="Times New Roman" w:cs="Times New Roman"/>
          <w:color w:val="000000" w:themeColor="text1"/>
        </w:rPr>
      </w:pPr>
    </w:p>
    <w:p w14:paraId="618B02F7" w14:textId="77777777" w:rsidR="008027E4" w:rsidRDefault="008027E4" w:rsidP="00E11ACE">
      <w:pPr>
        <w:rPr>
          <w:rFonts w:ascii="Times New Roman" w:hAnsi="Times New Roman" w:cs="Times New Roman"/>
          <w:color w:val="000000" w:themeColor="text1"/>
        </w:rPr>
      </w:pPr>
      <w:r>
        <w:rPr>
          <w:rFonts w:ascii="Times New Roman" w:hAnsi="Times New Roman" w:cs="Times New Roman"/>
          <w:color w:val="000000" w:themeColor="text1"/>
        </w:rPr>
        <w:t xml:space="preserve">Pay structure example: For a 2 credit course, </w:t>
      </w:r>
      <w:r w:rsidR="005226A0">
        <w:rPr>
          <w:rFonts w:ascii="Times New Roman" w:hAnsi="Times New Roman" w:cs="Times New Roman"/>
          <w:color w:val="000000" w:themeColor="text1"/>
        </w:rPr>
        <w:t xml:space="preserve">the Baker Teacher Leader Center </w:t>
      </w:r>
      <w:r>
        <w:rPr>
          <w:rFonts w:ascii="Times New Roman" w:hAnsi="Times New Roman" w:cs="Times New Roman"/>
          <w:color w:val="000000" w:themeColor="text1"/>
        </w:rPr>
        <w:t xml:space="preserve">minimum charge = $100 </w:t>
      </w:r>
      <w:r w:rsidR="005226A0">
        <w:rPr>
          <w:rFonts w:ascii="Times New Roman" w:hAnsi="Times New Roman" w:cs="Times New Roman"/>
          <w:color w:val="000000" w:themeColor="text1"/>
        </w:rPr>
        <w:t>per participant</w:t>
      </w:r>
      <w:r>
        <w:rPr>
          <w:rFonts w:ascii="Times New Roman" w:hAnsi="Times New Roman" w:cs="Times New Roman"/>
          <w:color w:val="000000" w:themeColor="text1"/>
        </w:rPr>
        <w:t xml:space="preserve">. For a 3 credit </w:t>
      </w:r>
      <w:r w:rsidR="005226A0">
        <w:rPr>
          <w:rFonts w:ascii="Times New Roman" w:hAnsi="Times New Roman" w:cs="Times New Roman"/>
          <w:color w:val="000000" w:themeColor="text1"/>
        </w:rPr>
        <w:t>cour</w:t>
      </w:r>
      <w:r w:rsidR="006F0799">
        <w:rPr>
          <w:rFonts w:ascii="Times New Roman" w:hAnsi="Times New Roman" w:cs="Times New Roman"/>
          <w:color w:val="000000" w:themeColor="text1"/>
        </w:rPr>
        <w:t>se, $300 per participant</w:t>
      </w:r>
      <w:r>
        <w:rPr>
          <w:rFonts w:ascii="Times New Roman" w:hAnsi="Times New Roman" w:cs="Times New Roman"/>
          <w:color w:val="000000" w:themeColor="text1"/>
        </w:rPr>
        <w:t xml:space="preserve">, etc. </w:t>
      </w:r>
    </w:p>
    <w:p w14:paraId="1CF0B10F" w14:textId="77777777" w:rsidR="008027E4" w:rsidRDefault="008027E4" w:rsidP="00E11ACE">
      <w:pPr>
        <w:rPr>
          <w:rFonts w:ascii="Times New Roman" w:hAnsi="Times New Roman" w:cs="Times New Roman"/>
          <w:color w:val="000000" w:themeColor="text1"/>
        </w:rPr>
      </w:pPr>
    </w:p>
    <w:p w14:paraId="66338DAD" w14:textId="7A051249" w:rsidR="00E11ACE" w:rsidRPr="00D718CB" w:rsidRDefault="006F79EB" w:rsidP="00E11ACE">
      <w:pPr>
        <w:rPr>
          <w:rFonts w:ascii="Times New Roman" w:hAnsi="Times New Roman" w:cs="Times New Roman"/>
          <w:b/>
          <w:i/>
          <w:color w:val="000000" w:themeColor="text1"/>
        </w:rPr>
      </w:pPr>
      <w:r>
        <w:rPr>
          <w:rFonts w:ascii="Times New Roman" w:hAnsi="Times New Roman" w:cs="Times New Roman"/>
          <w:color w:val="000000" w:themeColor="text1"/>
        </w:rPr>
        <w:t>Prior to setting the price for your course, w</w:t>
      </w:r>
      <w:r w:rsidR="00E11ACE">
        <w:rPr>
          <w:rFonts w:ascii="Times New Roman" w:hAnsi="Times New Roman" w:cs="Times New Roman"/>
          <w:color w:val="000000" w:themeColor="text1"/>
        </w:rPr>
        <w:t xml:space="preserve">e encourage instructors to factor in the cost of materials, printing, </w:t>
      </w:r>
      <w:r w:rsidR="00992CD3">
        <w:rPr>
          <w:rFonts w:ascii="Times New Roman" w:hAnsi="Times New Roman" w:cs="Times New Roman"/>
          <w:color w:val="000000" w:themeColor="text1"/>
        </w:rPr>
        <w:t>time, etc</w:t>
      </w:r>
      <w:r w:rsidR="00E11ACE">
        <w:rPr>
          <w:rFonts w:ascii="Times New Roman" w:hAnsi="Times New Roman" w:cs="Times New Roman"/>
          <w:color w:val="000000" w:themeColor="text1"/>
        </w:rPr>
        <w:t xml:space="preserve">. </w:t>
      </w:r>
      <w:r w:rsidR="007860BD" w:rsidRPr="00D718CB">
        <w:rPr>
          <w:rFonts w:ascii="Times New Roman" w:hAnsi="Times New Roman" w:cs="Times New Roman"/>
          <w:b/>
          <w:i/>
          <w:color w:val="000000" w:themeColor="text1"/>
        </w:rPr>
        <w:t xml:space="preserve">If participation in the course is grant funded, </w:t>
      </w:r>
      <w:r w:rsidR="00992CD3">
        <w:rPr>
          <w:rFonts w:ascii="Times New Roman" w:hAnsi="Times New Roman" w:cs="Times New Roman"/>
          <w:b/>
          <w:i/>
          <w:color w:val="000000" w:themeColor="text1"/>
        </w:rPr>
        <w:t>we ask that faculty include the $50 per participant</w:t>
      </w:r>
      <w:r w:rsidR="00307AB1">
        <w:rPr>
          <w:rFonts w:ascii="Times New Roman" w:hAnsi="Times New Roman" w:cs="Times New Roman"/>
          <w:b/>
          <w:i/>
          <w:color w:val="000000" w:themeColor="text1"/>
        </w:rPr>
        <w:t xml:space="preserve">/per credit </w:t>
      </w:r>
      <w:r w:rsidR="007860BD" w:rsidRPr="00D718CB">
        <w:rPr>
          <w:rFonts w:ascii="Times New Roman" w:hAnsi="Times New Roman" w:cs="Times New Roman"/>
          <w:b/>
          <w:i/>
          <w:color w:val="000000" w:themeColor="text1"/>
        </w:rPr>
        <w:t>cos</w:t>
      </w:r>
      <w:r w:rsidR="008027E4">
        <w:rPr>
          <w:rFonts w:ascii="Times New Roman" w:hAnsi="Times New Roman" w:cs="Times New Roman"/>
          <w:b/>
          <w:i/>
          <w:color w:val="000000" w:themeColor="text1"/>
        </w:rPr>
        <w:t>t in their grant budget.</w:t>
      </w:r>
      <w:r w:rsidR="0022061C">
        <w:rPr>
          <w:rFonts w:ascii="Times New Roman" w:hAnsi="Times New Roman" w:cs="Times New Roman"/>
          <w:b/>
          <w:i/>
          <w:color w:val="000000" w:themeColor="text1"/>
        </w:rPr>
        <w:t xml:space="preserve"> </w:t>
      </w:r>
    </w:p>
    <w:p w14:paraId="725F0A09" w14:textId="3C6E98EF" w:rsidR="0045030B" w:rsidRDefault="0045030B" w:rsidP="00606653">
      <w:pPr>
        <w:rPr>
          <w:rFonts w:ascii="Times New Roman" w:hAnsi="Times New Roman" w:cs="Times New Roman"/>
          <w:color w:val="000000" w:themeColor="text1"/>
        </w:rPr>
      </w:pPr>
    </w:p>
    <w:p w14:paraId="449E9D1E" w14:textId="29187D18" w:rsidR="0003082A" w:rsidRPr="00ED687E" w:rsidRDefault="00ED687E" w:rsidP="00606653">
      <w:pPr>
        <w:rPr>
          <w:rFonts w:ascii="Times New Roman" w:hAnsi="Times New Roman" w:cs="Times New Roman"/>
          <w:color w:val="000000" w:themeColor="text1"/>
        </w:rPr>
      </w:pPr>
      <w:r w:rsidRPr="00ED687E">
        <w:rPr>
          <w:rFonts w:ascii="Times New Roman" w:hAnsi="Times New Roman" w:cs="Times New Roman"/>
          <w:b/>
          <w:color w:val="000000" w:themeColor="text1"/>
        </w:rPr>
        <w:t xml:space="preserve">UI Faculty: </w:t>
      </w:r>
      <w:r>
        <w:rPr>
          <w:rFonts w:ascii="Times New Roman" w:hAnsi="Times New Roman" w:cs="Times New Roman"/>
          <w:color w:val="000000" w:themeColor="text1"/>
        </w:rPr>
        <w:t xml:space="preserve">The money </w:t>
      </w:r>
      <w:r w:rsidR="00992CD3">
        <w:rPr>
          <w:rFonts w:ascii="Times New Roman" w:hAnsi="Times New Roman" w:cs="Times New Roman"/>
          <w:color w:val="000000" w:themeColor="text1"/>
        </w:rPr>
        <w:t>instructors generate</w:t>
      </w:r>
      <w:r>
        <w:rPr>
          <w:rFonts w:ascii="Times New Roman" w:hAnsi="Times New Roman" w:cs="Times New Roman"/>
          <w:color w:val="000000" w:themeColor="text1"/>
        </w:rPr>
        <w:t xml:space="preserve"> from renewal credit courses</w:t>
      </w:r>
      <w:r w:rsidR="0022061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will be deposited into a department account. You will work with your department administrators and </w:t>
      </w:r>
      <w:r w:rsidR="00A66F8A">
        <w:rPr>
          <w:rFonts w:ascii="Times New Roman" w:hAnsi="Times New Roman" w:cs="Times New Roman"/>
          <w:color w:val="000000" w:themeColor="text1"/>
        </w:rPr>
        <w:t xml:space="preserve">the College’s Director of Finance and Budget, </w:t>
      </w:r>
      <w:hyperlink r:id="rId14" w:history="1">
        <w:r w:rsidRPr="008027E4">
          <w:rPr>
            <w:rStyle w:val="Hyperlink"/>
            <w:rFonts w:ascii="Times New Roman" w:hAnsi="Times New Roman" w:cs="Times New Roman"/>
          </w:rPr>
          <w:t xml:space="preserve">Emily </w:t>
        </w:r>
        <w:r w:rsidR="00A66F8A" w:rsidRPr="008027E4">
          <w:rPr>
            <w:rStyle w:val="Hyperlink"/>
            <w:rFonts w:ascii="Times New Roman" w:hAnsi="Times New Roman" w:cs="Times New Roman"/>
          </w:rPr>
          <w:t>Campbell</w:t>
        </w:r>
      </w:hyperlink>
      <w:r w:rsidR="00A66F8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to create the account and transfer the funds. </w:t>
      </w:r>
    </w:p>
    <w:p w14:paraId="3BC18061" w14:textId="626AD8A7" w:rsidR="00ED687E" w:rsidRPr="00ED687E" w:rsidRDefault="00ED687E" w:rsidP="00606653">
      <w:pPr>
        <w:rPr>
          <w:rFonts w:ascii="Times New Roman" w:hAnsi="Times New Roman" w:cs="Times New Roman"/>
          <w:b/>
          <w:color w:val="000000" w:themeColor="text1"/>
        </w:rPr>
      </w:pPr>
    </w:p>
    <w:p w14:paraId="2624A3FA" w14:textId="5605ADF3" w:rsidR="000140B7" w:rsidRPr="000140B7" w:rsidRDefault="0003082A" w:rsidP="00606653">
      <w:pPr>
        <w:rPr>
          <w:rFonts w:ascii="Times New Roman" w:hAnsi="Times New Roman" w:cs="Times New Roman"/>
          <w:color w:val="000000" w:themeColor="text1"/>
        </w:rPr>
      </w:pPr>
      <w:r>
        <w:rPr>
          <w:rFonts w:ascii="Times New Roman" w:hAnsi="Times New Roman" w:cs="Times New Roman"/>
          <w:color w:val="000000" w:themeColor="text1"/>
        </w:rPr>
        <w:t xml:space="preserve">The Baker Teacher Leader Center does not reimburse instructors for planning time, meals, </w:t>
      </w:r>
      <w:r w:rsidR="0099417C">
        <w:rPr>
          <w:rFonts w:ascii="Times New Roman" w:hAnsi="Times New Roman" w:cs="Times New Roman"/>
          <w:color w:val="000000" w:themeColor="text1"/>
        </w:rPr>
        <w:t xml:space="preserve">mileage, </w:t>
      </w:r>
      <w:r>
        <w:rPr>
          <w:rFonts w:ascii="Times New Roman" w:hAnsi="Times New Roman" w:cs="Times New Roman"/>
          <w:color w:val="000000" w:themeColor="text1"/>
        </w:rPr>
        <w:t xml:space="preserve">or the cost of copies/materials. </w:t>
      </w:r>
      <w:r w:rsidR="0099417C" w:rsidRPr="00D718CB">
        <w:rPr>
          <w:rFonts w:ascii="Times New Roman" w:hAnsi="Times New Roman" w:cs="Times New Roman"/>
          <w:b/>
          <w:color w:val="000000" w:themeColor="text1"/>
        </w:rPr>
        <w:t>All courses need to be financially self-sufficient,</w:t>
      </w:r>
      <w:r w:rsidR="0022061C">
        <w:rPr>
          <w:rFonts w:ascii="Times New Roman" w:hAnsi="Times New Roman" w:cs="Times New Roman"/>
          <w:b/>
          <w:color w:val="000000" w:themeColor="text1"/>
        </w:rPr>
        <w:t xml:space="preserve"> meaning you may need to require a minimum number of participants. </w:t>
      </w:r>
      <w:r w:rsidR="00937EC0">
        <w:rPr>
          <w:rFonts w:ascii="Times New Roman" w:hAnsi="Times New Roman" w:cs="Times New Roman"/>
          <w:color w:val="000000" w:themeColor="text1"/>
        </w:rPr>
        <w:t xml:space="preserve">Participant maximums can be negotiated with the Directors of the Baker Teacher Leader Center, and will depend on variables such as room capacity, format of class, and best practices for adult professional development. </w:t>
      </w:r>
      <w:bookmarkStart w:id="0" w:name="_GoBack"/>
      <w:bookmarkEnd w:id="0"/>
    </w:p>
    <w:sectPr w:rsidR="000140B7" w:rsidRPr="000140B7" w:rsidSect="00954F3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3CB7E" w14:textId="77777777" w:rsidR="00ED330D" w:rsidRDefault="00ED330D" w:rsidP="00992CD3">
      <w:r>
        <w:separator/>
      </w:r>
    </w:p>
  </w:endnote>
  <w:endnote w:type="continuationSeparator" w:id="0">
    <w:p w14:paraId="6C872D3C" w14:textId="77777777" w:rsidR="00ED330D" w:rsidRDefault="00ED330D" w:rsidP="0099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A95DA" w14:textId="77777777" w:rsidR="00ED330D" w:rsidRDefault="00ED330D" w:rsidP="00992CD3">
      <w:r>
        <w:separator/>
      </w:r>
    </w:p>
  </w:footnote>
  <w:footnote w:type="continuationSeparator" w:id="0">
    <w:p w14:paraId="1BCC5CF4" w14:textId="77777777" w:rsidR="00ED330D" w:rsidRDefault="00ED330D" w:rsidP="00992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EE1BC" w14:textId="2A162B2A" w:rsidR="00992CD3" w:rsidRDefault="00E92DF4" w:rsidP="00992CD3">
    <w:pPr>
      <w:pStyle w:val="Header"/>
      <w:jc w:val="right"/>
    </w:pPr>
    <w:r>
      <w:rPr>
        <w:noProof/>
      </w:rPr>
      <w:drawing>
        <wp:inline distT="0" distB="0" distL="0" distR="0" wp14:anchorId="31CEB423" wp14:editId="69835760">
          <wp:extent cx="1457324" cy="728662"/>
          <wp:effectExtent l="0" t="0" r="0" b="0"/>
          <wp:docPr id="2" name="Picture 2" descr="https://education.uiowa.edu/sites/education.uiowa.edu/files/styles/large/public/brand/main-lockup-2017.png?itok=DLtfoS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cation.uiowa.edu/sites/education.uiowa.edu/files/styles/large/public/brand/main-lockup-2017.png?itok=DLtfoSU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1747" cy="7458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11C1F"/>
    <w:multiLevelType w:val="hybridMultilevel"/>
    <w:tmpl w:val="1E5A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58"/>
    <w:rsid w:val="00013CB8"/>
    <w:rsid w:val="000140B7"/>
    <w:rsid w:val="0003082A"/>
    <w:rsid w:val="000E3E6E"/>
    <w:rsid w:val="00165151"/>
    <w:rsid w:val="001765DC"/>
    <w:rsid w:val="0017733E"/>
    <w:rsid w:val="00203433"/>
    <w:rsid w:val="0022061C"/>
    <w:rsid w:val="002255FF"/>
    <w:rsid w:val="0022773D"/>
    <w:rsid w:val="0024324A"/>
    <w:rsid w:val="00307AB1"/>
    <w:rsid w:val="003A536B"/>
    <w:rsid w:val="004164CF"/>
    <w:rsid w:val="0045030B"/>
    <w:rsid w:val="004774CC"/>
    <w:rsid w:val="004A09A1"/>
    <w:rsid w:val="004D4405"/>
    <w:rsid w:val="005226A0"/>
    <w:rsid w:val="005429E8"/>
    <w:rsid w:val="00546E15"/>
    <w:rsid w:val="005A160B"/>
    <w:rsid w:val="005E2994"/>
    <w:rsid w:val="00606653"/>
    <w:rsid w:val="00671D58"/>
    <w:rsid w:val="006F0799"/>
    <w:rsid w:val="006F79EB"/>
    <w:rsid w:val="00731B17"/>
    <w:rsid w:val="00747EFB"/>
    <w:rsid w:val="007860BD"/>
    <w:rsid w:val="007C39A5"/>
    <w:rsid w:val="008027E4"/>
    <w:rsid w:val="00842216"/>
    <w:rsid w:val="008A65CE"/>
    <w:rsid w:val="008A77D3"/>
    <w:rsid w:val="008B6218"/>
    <w:rsid w:val="008C0C07"/>
    <w:rsid w:val="00937EC0"/>
    <w:rsid w:val="00954F3B"/>
    <w:rsid w:val="00992CD3"/>
    <w:rsid w:val="0099417C"/>
    <w:rsid w:val="009C27E1"/>
    <w:rsid w:val="00A076E2"/>
    <w:rsid w:val="00A12389"/>
    <w:rsid w:val="00A66F8A"/>
    <w:rsid w:val="00A83B6F"/>
    <w:rsid w:val="00A864E9"/>
    <w:rsid w:val="00AA1D22"/>
    <w:rsid w:val="00AB406E"/>
    <w:rsid w:val="00B124AD"/>
    <w:rsid w:val="00B53EF3"/>
    <w:rsid w:val="00B80429"/>
    <w:rsid w:val="00BC16C7"/>
    <w:rsid w:val="00CA5D4E"/>
    <w:rsid w:val="00CB5249"/>
    <w:rsid w:val="00CD3738"/>
    <w:rsid w:val="00CE4A82"/>
    <w:rsid w:val="00D3079C"/>
    <w:rsid w:val="00D718CB"/>
    <w:rsid w:val="00D80677"/>
    <w:rsid w:val="00DA1FB2"/>
    <w:rsid w:val="00E11ACE"/>
    <w:rsid w:val="00E2209B"/>
    <w:rsid w:val="00E35771"/>
    <w:rsid w:val="00E92DF4"/>
    <w:rsid w:val="00EA4976"/>
    <w:rsid w:val="00ED330D"/>
    <w:rsid w:val="00ED687E"/>
    <w:rsid w:val="00ED6B91"/>
    <w:rsid w:val="00FC1177"/>
    <w:rsid w:val="00FD0016"/>
    <w:rsid w:val="00FD687C"/>
    <w:rsid w:val="00FF1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A3B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D3738"/>
    <w:pPr>
      <w:outlineLvl w:val="1"/>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9E8"/>
    <w:rPr>
      <w:color w:val="0563C1" w:themeColor="hyperlink"/>
      <w:u w:val="single"/>
    </w:rPr>
  </w:style>
  <w:style w:type="character" w:styleId="FollowedHyperlink">
    <w:name w:val="FollowedHyperlink"/>
    <w:basedOn w:val="DefaultParagraphFont"/>
    <w:uiPriority w:val="99"/>
    <w:semiHidden/>
    <w:unhideWhenUsed/>
    <w:rsid w:val="005429E8"/>
    <w:rPr>
      <w:color w:val="954F72" w:themeColor="followedHyperlink"/>
      <w:u w:val="single"/>
    </w:rPr>
  </w:style>
  <w:style w:type="paragraph" w:styleId="ListParagraph">
    <w:name w:val="List Paragraph"/>
    <w:basedOn w:val="Normal"/>
    <w:uiPriority w:val="34"/>
    <w:qFormat/>
    <w:rsid w:val="002255FF"/>
    <w:pPr>
      <w:ind w:left="720"/>
      <w:contextualSpacing/>
    </w:pPr>
  </w:style>
  <w:style w:type="character" w:styleId="CommentReference">
    <w:name w:val="annotation reference"/>
    <w:basedOn w:val="DefaultParagraphFont"/>
    <w:uiPriority w:val="99"/>
    <w:semiHidden/>
    <w:unhideWhenUsed/>
    <w:rsid w:val="00747EFB"/>
    <w:rPr>
      <w:sz w:val="16"/>
      <w:szCs w:val="16"/>
    </w:rPr>
  </w:style>
  <w:style w:type="paragraph" w:styleId="CommentText">
    <w:name w:val="annotation text"/>
    <w:basedOn w:val="Normal"/>
    <w:link w:val="CommentTextChar"/>
    <w:uiPriority w:val="99"/>
    <w:semiHidden/>
    <w:unhideWhenUsed/>
    <w:rsid w:val="00747EFB"/>
    <w:rPr>
      <w:sz w:val="20"/>
      <w:szCs w:val="20"/>
    </w:rPr>
  </w:style>
  <w:style w:type="character" w:customStyle="1" w:styleId="CommentTextChar">
    <w:name w:val="Comment Text Char"/>
    <w:basedOn w:val="DefaultParagraphFont"/>
    <w:link w:val="CommentText"/>
    <w:uiPriority w:val="99"/>
    <w:semiHidden/>
    <w:rsid w:val="00747EFB"/>
    <w:rPr>
      <w:sz w:val="20"/>
      <w:szCs w:val="20"/>
    </w:rPr>
  </w:style>
  <w:style w:type="paragraph" w:styleId="CommentSubject">
    <w:name w:val="annotation subject"/>
    <w:basedOn w:val="CommentText"/>
    <w:next w:val="CommentText"/>
    <w:link w:val="CommentSubjectChar"/>
    <w:uiPriority w:val="99"/>
    <w:semiHidden/>
    <w:unhideWhenUsed/>
    <w:rsid w:val="00747EFB"/>
    <w:rPr>
      <w:b/>
      <w:bCs/>
    </w:rPr>
  </w:style>
  <w:style w:type="character" w:customStyle="1" w:styleId="CommentSubjectChar">
    <w:name w:val="Comment Subject Char"/>
    <w:basedOn w:val="CommentTextChar"/>
    <w:link w:val="CommentSubject"/>
    <w:uiPriority w:val="99"/>
    <w:semiHidden/>
    <w:rsid w:val="00747EFB"/>
    <w:rPr>
      <w:b/>
      <w:bCs/>
      <w:sz w:val="20"/>
      <w:szCs w:val="20"/>
    </w:rPr>
  </w:style>
  <w:style w:type="paragraph" w:styleId="BalloonText">
    <w:name w:val="Balloon Text"/>
    <w:basedOn w:val="Normal"/>
    <w:link w:val="BalloonTextChar"/>
    <w:uiPriority w:val="99"/>
    <w:semiHidden/>
    <w:unhideWhenUsed/>
    <w:rsid w:val="00747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FB"/>
    <w:rPr>
      <w:rFonts w:ascii="Segoe UI" w:hAnsi="Segoe UI" w:cs="Segoe UI"/>
      <w:sz w:val="18"/>
      <w:szCs w:val="18"/>
    </w:rPr>
  </w:style>
  <w:style w:type="table" w:styleId="TableGrid">
    <w:name w:val="Table Grid"/>
    <w:basedOn w:val="TableNormal"/>
    <w:uiPriority w:val="39"/>
    <w:rsid w:val="00A86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CD3"/>
    <w:pPr>
      <w:tabs>
        <w:tab w:val="center" w:pos="4680"/>
        <w:tab w:val="right" w:pos="9360"/>
      </w:tabs>
    </w:pPr>
  </w:style>
  <w:style w:type="character" w:customStyle="1" w:styleId="HeaderChar">
    <w:name w:val="Header Char"/>
    <w:basedOn w:val="DefaultParagraphFont"/>
    <w:link w:val="Header"/>
    <w:uiPriority w:val="99"/>
    <w:rsid w:val="00992CD3"/>
  </w:style>
  <w:style w:type="paragraph" w:styleId="Footer">
    <w:name w:val="footer"/>
    <w:basedOn w:val="Normal"/>
    <w:link w:val="FooterChar"/>
    <w:uiPriority w:val="99"/>
    <w:unhideWhenUsed/>
    <w:rsid w:val="00992CD3"/>
    <w:pPr>
      <w:tabs>
        <w:tab w:val="center" w:pos="4680"/>
        <w:tab w:val="right" w:pos="9360"/>
      </w:tabs>
    </w:pPr>
  </w:style>
  <w:style w:type="character" w:customStyle="1" w:styleId="FooterChar">
    <w:name w:val="Footer Char"/>
    <w:basedOn w:val="DefaultParagraphFont"/>
    <w:link w:val="Footer"/>
    <w:uiPriority w:val="99"/>
    <w:rsid w:val="00992CD3"/>
  </w:style>
  <w:style w:type="character" w:customStyle="1" w:styleId="Heading2Char">
    <w:name w:val="Heading 2 Char"/>
    <w:basedOn w:val="DefaultParagraphFont"/>
    <w:link w:val="Heading2"/>
    <w:uiPriority w:val="9"/>
    <w:rsid w:val="00CD3738"/>
    <w:rPr>
      <w:rFonts w:ascii="Times New Roman" w:hAnsi="Times New Roman" w:cs="Times New Roman"/>
      <w:b/>
      <w:sz w:val="28"/>
      <w:szCs w:val="28"/>
    </w:rPr>
  </w:style>
  <w:style w:type="paragraph" w:styleId="Title">
    <w:name w:val="Title"/>
    <w:basedOn w:val="Normal"/>
    <w:next w:val="Normal"/>
    <w:link w:val="TitleChar"/>
    <w:uiPriority w:val="10"/>
    <w:qFormat/>
    <w:rsid w:val="00E92DF4"/>
    <w:rPr>
      <w:rFonts w:ascii="Times New Roman" w:hAnsi="Times New Roman" w:cs="Times New Roman"/>
      <w:b/>
      <w:sz w:val="28"/>
      <w:szCs w:val="28"/>
    </w:rPr>
  </w:style>
  <w:style w:type="character" w:customStyle="1" w:styleId="TitleChar">
    <w:name w:val="Title Char"/>
    <w:basedOn w:val="DefaultParagraphFont"/>
    <w:link w:val="Title"/>
    <w:uiPriority w:val="10"/>
    <w:rsid w:val="00E92DF4"/>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22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vogelgesang@uiowa.edu" TargetMode="External"/><Relationship Id="rId13" Type="http://schemas.openxmlformats.org/officeDocument/2006/relationships/hyperlink" Target="mailto:emily-m-campbell@uiowa.edu" TargetMode="External"/><Relationship Id="rId3" Type="http://schemas.openxmlformats.org/officeDocument/2006/relationships/settings" Target="settings.xml"/><Relationship Id="rId7" Type="http://schemas.openxmlformats.org/officeDocument/2006/relationships/hyperlink" Target="http://education.uiowa.edu/tlc/pd" TargetMode="External"/><Relationship Id="rId12" Type="http://schemas.openxmlformats.org/officeDocument/2006/relationships/hyperlink" Target="mailto:tlc@uiowa.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lc@uiowa.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ducation.uiowa.edu/tlc/pd" TargetMode="External"/><Relationship Id="rId4" Type="http://schemas.openxmlformats.org/officeDocument/2006/relationships/webSettings" Target="webSettings.xml"/><Relationship Id="rId9" Type="http://schemas.openxmlformats.org/officeDocument/2006/relationships/hyperlink" Target="mailto:bobbie-bevins@uiowa.edu" TargetMode="External"/><Relationship Id="rId14" Type="http://schemas.openxmlformats.org/officeDocument/2006/relationships/hyperlink" Target="mailto:emily-m-campbell@uiow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Finley, Jean</cp:lastModifiedBy>
  <cp:revision>2</cp:revision>
  <cp:lastPrinted>2018-03-19T19:34:00Z</cp:lastPrinted>
  <dcterms:created xsi:type="dcterms:W3CDTF">2018-09-24T18:17:00Z</dcterms:created>
  <dcterms:modified xsi:type="dcterms:W3CDTF">2018-09-24T18:17:00Z</dcterms:modified>
</cp:coreProperties>
</file>